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center"/>
        <w:rPr>
          <w:rtl w:val="0"/>
        </w:rPr>
      </w:pPr>
      <w:r>
        <w:rPr>
          <w:rFonts w:ascii="Times" w:hAnsi="Times"/>
          <w:b w:val="1"/>
          <w:bCs w:val="1"/>
          <w:sz w:val="28"/>
          <w:szCs w:val="28"/>
          <w:u w:color="000000"/>
          <w:rtl w:val="0"/>
          <w:lang w:val="en-US"/>
        </w:rPr>
        <w:t>Karme Choling</w:t>
      </w:r>
      <w:r>
        <w:rPr>
          <w:rFonts w:ascii="Times" w:hAnsi="Times"/>
          <w:b w:val="1"/>
          <w:bCs w:val="1"/>
          <w:sz w:val="28"/>
          <w:szCs w:val="28"/>
          <w:u w:color="000000"/>
          <w:rtl w:val="0"/>
          <w:lang w:val="en-US"/>
        </w:rPr>
        <w:t xml:space="preserve"> Development</w:t>
      </w:r>
      <w:r>
        <w:rPr>
          <w:rFonts w:ascii="Times" w:hAnsi="Times"/>
          <w:b w:val="1"/>
          <w:bCs w:val="1"/>
          <w:sz w:val="28"/>
          <w:szCs w:val="28"/>
          <w:u w:color="000000"/>
          <w:rtl w:val="0"/>
          <w:lang w:val="en-US"/>
        </w:rPr>
        <w:t xml:space="preserve"> Director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>Reporting to the Executive Director</w:t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,</w:t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 xml:space="preserve"> the</w:t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 xml:space="preserve">Development Director directs all ongoing </w:t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 xml:space="preserve">annual </w:t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fundraising activities at Karme Choling and supervises the Development Office staff.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>The Director of Development commits to:</w:t>
      </w:r>
    </w:p>
    <w:p>
      <w:pPr>
        <w:pStyle w:val="Body A"/>
      </w:pPr>
    </w:p>
    <w:p>
      <w:pPr>
        <w:pStyle w:val="Body A"/>
        <w:numPr>
          <w:ilvl w:val="1"/>
          <w:numId w:val="2"/>
        </w:num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Meditation practice</w:t>
      </w:r>
    </w:p>
    <w:p>
      <w:pPr>
        <w:pStyle w:val="Body A"/>
        <w:numPr>
          <w:ilvl w:val="1"/>
          <w:numId w:val="2"/>
        </w:num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Appreciation of Sacred World</w:t>
      </w:r>
    </w:p>
    <w:p>
      <w:pPr>
        <w:pStyle w:val="Body A"/>
        <w:numPr>
          <w:ilvl w:val="1"/>
          <w:numId w:val="2"/>
        </w:num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Devotion to service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>This role is responsible for: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Upholding and representing the view of richness, wealth and generosity at Karme Choling, cultivating and encouraging its expression in all forms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Collaborating with the Major Gift Director (when position is occupied) to d</w:t>
      </w:r>
      <w:r>
        <w:rPr>
          <w:rFonts w:ascii="Times" w:hAnsi="Times"/>
          <w:rtl w:val="0"/>
          <w:lang w:val="en-US"/>
        </w:rPr>
        <w:t>evelop and implement the overall development strategy for Karme Choling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Leading the ongoing development efforts to raise annual donations comprising 20-25% of Karme Choling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operating budget</w:t>
      </w:r>
    </w:p>
    <w:p>
      <w:pPr>
        <w:pStyle w:val="List Paragraph"/>
        <w:numPr>
          <w:ilvl w:val="0"/>
          <w:numId w:val="4"/>
        </w:numPr>
        <w:rPr>
          <w:rFonts w:ascii="Times" w:hAnsi="Times"/>
          <w:lang w:val="en-US"/>
        </w:rPr>
      </w:pPr>
      <w:r>
        <w:rPr>
          <w:rFonts w:ascii="Times" w:hAnsi="Times"/>
          <w:rtl w:val="0"/>
          <w:lang w:val="en-US"/>
        </w:rPr>
        <w:t>Collaborating with the Capital Campaign Director in donor cultivation and communication activities</w:t>
      </w:r>
      <w:r>
        <w:rPr>
          <w:rFonts w:ascii="Times" w:hAnsi="Times"/>
          <w:rtl w:val="0"/>
          <w:lang w:val="en-US"/>
        </w:rPr>
        <w:t xml:space="preserve"> (should the Capital Campaign go forward)</w:t>
      </w:r>
    </w:p>
    <w:p>
      <w:pPr>
        <w:pStyle w:val="List Paragraph"/>
        <w:numPr>
          <w:ilvl w:val="0"/>
          <w:numId w:val="4"/>
        </w:numPr>
        <w:rPr>
          <w:rFonts w:ascii="Times" w:hAnsi="Times"/>
          <w:lang w:val="en-US"/>
        </w:rPr>
      </w:pPr>
      <w:r>
        <w:rPr>
          <w:rFonts w:ascii="Times" w:hAnsi="Times"/>
          <w:rtl w:val="0"/>
          <w:lang w:val="en-US"/>
        </w:rPr>
        <w:t>Supervising all activities of the Development Office staff, including their execution of activities in support of the capital campaign.</w:t>
      </w:r>
    </w:p>
    <w:p>
      <w:pPr>
        <w:pStyle w:val="List Paragraph"/>
        <w:numPr>
          <w:ilvl w:val="0"/>
          <w:numId w:val="4"/>
        </w:numPr>
        <w:rPr>
          <w:rFonts w:ascii="Times" w:hAnsi="Times"/>
          <w:lang w:val="en-US"/>
        </w:rPr>
      </w:pPr>
      <w:r>
        <w:rPr>
          <w:rFonts w:ascii="Times" w:hAnsi="Times"/>
          <w:rtl w:val="0"/>
          <w:lang w:val="en-US"/>
        </w:rPr>
        <w:t>Support</w:t>
      </w:r>
      <w:r>
        <w:rPr>
          <w:rFonts w:ascii="Times" w:hAnsi="Times"/>
          <w:rtl w:val="0"/>
          <w:lang w:val="en-US"/>
        </w:rPr>
        <w:t>ing</w:t>
      </w:r>
      <w:r>
        <w:rPr>
          <w:rFonts w:ascii="Times" w:hAnsi="Times"/>
          <w:rtl w:val="0"/>
          <w:lang w:val="en-US"/>
        </w:rPr>
        <w:t xml:space="preserve"> the aspiration for manifesting Shambhala culture in the workplace</w:t>
      </w:r>
    </w:p>
    <w:p>
      <w:pPr>
        <w:pStyle w:val="List Paragraph"/>
        <w:numPr>
          <w:ilvl w:val="0"/>
          <w:numId w:val="4"/>
        </w:numPr>
        <w:rPr>
          <w:rFonts w:ascii="Times" w:hAnsi="Times"/>
          <w:lang w:val="en-US"/>
        </w:rPr>
      </w:pPr>
      <w:r>
        <w:rPr>
          <w:rFonts w:ascii="Times" w:hAnsi="Times"/>
          <w:rtl w:val="0"/>
          <w:lang w:val="en-US"/>
        </w:rPr>
        <w:t>Support</w:t>
      </w:r>
      <w:r>
        <w:rPr>
          <w:rFonts w:ascii="Times" w:hAnsi="Times"/>
          <w:rtl w:val="0"/>
          <w:lang w:val="en-US"/>
        </w:rPr>
        <w:t>ing</w:t>
      </w:r>
      <w:r>
        <w:rPr>
          <w:rFonts w:ascii="Times" w:hAnsi="Times"/>
          <w:rtl w:val="0"/>
          <w:lang w:val="en-US"/>
        </w:rPr>
        <w:t xml:space="preserve"> collaboration, coordination, creativity and communication across departments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>This is accomplished through:</w:t>
      </w:r>
    </w:p>
    <w:p>
      <w:pPr>
        <w:pStyle w:val="Body"/>
        <w:bidi w:val="0"/>
        <w:ind w:left="360" w:right="0" w:firstLine="0"/>
        <w:jc w:val="left"/>
        <w:rPr>
          <w:rtl w:val="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Staff and Budget Oversight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Collaborate with and oversee activity of Development Office staff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Responsible for creating departmental budget in collaboration with Director of Finance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Remain familiar with other financial and fundraising efforts of the Shambhala mandala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Gift and Record Management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Ensure accurate record-keeping of all donations and their sources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Ensure timely communication with </w:t>
      </w:r>
      <w:r>
        <w:rPr>
          <w:rFonts w:ascii="Times" w:hAnsi="Times"/>
          <w:rtl w:val="0"/>
          <w:lang w:val="en-US"/>
        </w:rPr>
        <w:t xml:space="preserve">annual </w:t>
      </w:r>
      <w:r>
        <w:rPr>
          <w:rFonts w:ascii="Times" w:hAnsi="Times"/>
          <w:rtl w:val="0"/>
          <w:lang w:val="en-US"/>
        </w:rPr>
        <w:t>donors regarding pledge fulfillment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Donor Communications and Appeals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Develop and implement </w:t>
      </w:r>
      <w:r>
        <w:rPr>
          <w:rFonts w:ascii="Times" w:hAnsi="Times"/>
          <w:rtl w:val="0"/>
          <w:lang w:val="en-US"/>
        </w:rPr>
        <w:t xml:space="preserve">annual </w:t>
      </w:r>
      <w:r>
        <w:rPr>
          <w:rFonts w:ascii="Times" w:hAnsi="Times"/>
          <w:rtl w:val="0"/>
          <w:lang w:val="en-US"/>
        </w:rPr>
        <w:t>donor communications strategy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Maintain regular correspondence with</w:t>
      </w:r>
      <w:r>
        <w:rPr>
          <w:rFonts w:ascii="Times" w:hAnsi="Times"/>
          <w:rtl w:val="0"/>
          <w:lang w:val="en-US"/>
        </w:rPr>
        <w:t xml:space="preserve"> annual fund</w:t>
      </w:r>
      <w:r>
        <w:rPr>
          <w:rFonts w:ascii="Times" w:hAnsi="Times"/>
          <w:rtl w:val="0"/>
          <w:lang w:val="en-US"/>
        </w:rPr>
        <w:t xml:space="preserve"> donors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Oversee postal and email communications with donors and donor groups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Write fundraising letters and appeals</w:t>
      </w:r>
      <w:r>
        <w:rPr>
          <w:rFonts w:ascii="Times" w:hAnsi="Times"/>
          <w:rtl w:val="0"/>
          <w:lang w:val="en-US"/>
        </w:rPr>
        <w:t xml:space="preserve"> for annual gifts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Prepare annual gift summaries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Provide timely acknowledgment of gifts and pledges received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Oversee content of donation-related pages on the Karme Choling website</w:t>
      </w:r>
      <w:r>
        <w:rPr>
          <w:rFonts w:ascii="Times" w:hAnsi="Times"/>
          <w:rtl w:val="0"/>
          <w:lang w:val="en-US"/>
        </w:rPr>
        <w:t>, with collaboration of Major Gift Director (when position occupied)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Program-Based Fundraising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Collaborate with Executive Director, Director of Finance, Programs Department, Coordinators, and Teachers to offer opportunities for program participants to give to Karme Choling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Donor Relationships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Cultivate relationships with current and prospective donors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Offer opportunities for recurring donors to collaborate and communicate with Karme Choling leadership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Offer opportunities for recurring donors to celebrate their generosity to Karme Choling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Serve as an advocate for our donors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Develop and grow our </w:t>
      </w:r>
      <w:r>
        <w:rPr>
          <w:rFonts w:ascii="Times" w:hAnsi="Times"/>
          <w:rtl w:val="0"/>
          <w:lang w:val="en-US"/>
        </w:rPr>
        <w:t xml:space="preserve">annual fund </w:t>
      </w:r>
      <w:r>
        <w:rPr>
          <w:rFonts w:ascii="Times" w:hAnsi="Times"/>
          <w:rtl w:val="0"/>
          <w:lang w:val="en-US"/>
        </w:rPr>
        <w:t>donor base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Lucida Grand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1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3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5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82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0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3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5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Dash">
    <w:name w:val="Dash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